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DA" w:rsidRDefault="008B3DDA" w:rsidP="001437F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437F1" w:rsidRPr="002E24E0" w:rsidRDefault="001437F1" w:rsidP="001437F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1437F1" w:rsidRPr="002E24E0" w:rsidRDefault="001437F1" w:rsidP="001437F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СЪВЕТА НА ДИРЕКТОРИТЕ</w:t>
      </w:r>
    </w:p>
    <w:p w:rsidR="001437F1" w:rsidRPr="002E24E0" w:rsidRDefault="00C91CED" w:rsidP="001437F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от  </w:t>
      </w:r>
      <w:r w:rsidR="00934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13</w:t>
      </w:r>
      <w:r w:rsidR="001437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934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04</w:t>
      </w:r>
      <w:r w:rsidR="001437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31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1437F1" w:rsidRDefault="001437F1" w:rsidP="001437F1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D4E12" w:rsidRPr="00FD4E12" w:rsidRDefault="00FD4E12" w:rsidP="001437F1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1437F1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33148E" w:rsidRPr="00827FC0" w:rsidRDefault="0033148E" w:rsidP="00331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>Съветът на Директорите на „ЛОЗАНА“ ЕАД, в състав:</w:t>
      </w:r>
    </w:p>
    <w:p w:rsidR="0033148E" w:rsidRPr="00827FC0" w:rsidRDefault="0033148E" w:rsidP="00331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148E" w:rsidRPr="00827FC0" w:rsidRDefault="0033148E" w:rsidP="00331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148E" w:rsidRPr="00827FC0" w:rsidRDefault="0033148E" w:rsidP="00331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АННА МАНЧЕВА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     </w:t>
      </w: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>Председател</w:t>
      </w:r>
    </w:p>
    <w:p w:rsidR="0033148E" w:rsidRPr="00827FC0" w:rsidRDefault="0033148E" w:rsidP="00331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ИНЖ. ЮЛИ АНДРЕЕВ </w:t>
      </w: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>Изпълнителен Директор</w:t>
      </w:r>
    </w:p>
    <w:p w:rsidR="0033148E" w:rsidRPr="00827FC0" w:rsidRDefault="0033148E" w:rsidP="00331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>3. ДЕСИСЛ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АВА БЕЛЧИНСКА</w:t>
      </w: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Зам. – Председател</w:t>
      </w:r>
    </w:p>
    <w:p w:rsidR="0033148E" w:rsidRDefault="0033148E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33148E" w:rsidRDefault="0033148E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33148E" w:rsidRDefault="0033148E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33148E" w:rsidRDefault="0033148E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33148E" w:rsidRPr="002E24E0" w:rsidRDefault="0033148E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E24E0">
        <w:rPr>
          <w:rFonts w:ascii="Times New Roman" w:eastAsia="Times New Roman" w:hAnsi="Times New Roman" w:cs="Times New Roman"/>
          <w:color w:val="000000" w:themeColor="text1"/>
        </w:rPr>
        <w:tab/>
      </w:r>
      <w:r w:rsidRPr="002E24E0">
        <w:rPr>
          <w:rFonts w:ascii="Times New Roman" w:eastAsia="Times New Roman" w:hAnsi="Times New Roman" w:cs="Times New Roman"/>
          <w:color w:val="000000" w:themeColor="text1"/>
        </w:rPr>
        <w:tab/>
      </w:r>
      <w:r w:rsidRPr="002E24E0">
        <w:rPr>
          <w:rFonts w:ascii="Times New Roman" w:eastAsia="Times New Roman" w:hAnsi="Times New Roman" w:cs="Times New Roman"/>
          <w:color w:val="000000" w:themeColor="text1"/>
        </w:rPr>
        <w:tab/>
      </w:r>
      <w:r w:rsidRPr="002E24E0">
        <w:rPr>
          <w:rFonts w:ascii="Times New Roman" w:eastAsia="Times New Roman" w:hAnsi="Times New Roman" w:cs="Times New Roman"/>
          <w:color w:val="000000" w:themeColor="text1"/>
        </w:rPr>
        <w:tab/>
      </w:r>
      <w:r w:rsidRPr="002E24E0">
        <w:rPr>
          <w:rFonts w:ascii="Times New Roman" w:eastAsia="Times New Roman" w:hAnsi="Times New Roman" w:cs="Times New Roman"/>
          <w:color w:val="000000" w:themeColor="text1"/>
        </w:rPr>
        <w:tab/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ОБЯВЯВАМЕ: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E24E0">
        <w:rPr>
          <w:rFonts w:ascii="Times New Roman" w:eastAsia="Times New Roman" w:hAnsi="Times New Roman" w:cs="Times New Roman"/>
          <w:color w:val="000000" w:themeColor="text1"/>
        </w:rPr>
        <w:tab/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Конкурс за отдаване под наем, за срок от 3 /три/ години,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следните помещения: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37F1" w:rsidRPr="00934F5F" w:rsidRDefault="0033148E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 С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собено помещение с 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площ от </w:t>
      </w:r>
      <w:r w:rsidR="00934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140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437F1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гр.София, </w:t>
      </w:r>
      <w:r w:rsidR="00934F5F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ул."Варна" №50</w:t>
      </w:r>
      <w:r w:rsidR="001437F1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Pr="00F944DB" w:rsidRDefault="0033148E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 С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</w:t>
      </w:r>
      <w:proofErr w:type="gramEnd"/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обо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собено помещение с площ от 303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ул."Суходолска" №73</w:t>
      </w:r>
      <w:r w:rsidR="001437F1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934F5F" w:rsidRDefault="00934F5F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 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собено помещение с площ от 48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ул."Св.Св.Кирил и Методии" №169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934F5F" w:rsidRPr="00F944DB" w:rsidRDefault="00934F5F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 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собено помещение с площ от 64,55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гр.Банкя,кв.Иваняне - къмпинга ул."Св.Св.Кирил и Методии" №169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934F5F" w:rsidRDefault="00934F5F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5. 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собено помещение с площ от 100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гр.Банкя, кв.Иваняне - къмпинга ул."Св.Св.Кирил и Методии" №169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934F5F" w:rsidRPr="00F944DB" w:rsidRDefault="00934F5F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  <w:lang w:val="en-US"/>
        </w:rPr>
      </w:pPr>
    </w:p>
    <w:p w:rsidR="00934F5F" w:rsidRPr="00F944DB" w:rsidRDefault="00934F5F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  <w:lang w:val="en-US"/>
        </w:rPr>
      </w:pPr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2E24E0" w:rsidRDefault="001437F1" w:rsidP="001437F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2E24E0" w:rsidRDefault="001437F1" w:rsidP="001437F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437F1" w:rsidRPr="0033148E" w:rsidRDefault="001437F1" w:rsidP="003314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Конкурсът ще се проведе при следните условия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1437F1" w:rsidRDefault="001437F1" w:rsidP="0033148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Default="0033148E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437F1" w:rsidRPr="00513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Обект на конкурса</w:t>
      </w:r>
      <w:r w:rsidR="001437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-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собено помещение с площ </w:t>
      </w:r>
      <w:r w:rsidR="00934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140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437F1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гр.София, </w:t>
      </w:r>
      <w:r w:rsidR="00934F5F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ул."Варна" №50</w:t>
      </w:r>
      <w:r w:rsidR="001437F1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1437F1" w:rsidRPr="0033148E" w:rsidRDefault="00934F5F" w:rsidP="003314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3,65</w:t>
      </w:r>
      <w:r w:rsidR="00BE5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евро/кв.м. /три евро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шестдесет и пет цента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/, без ДДС.</w:t>
      </w:r>
    </w:p>
    <w:p w:rsidR="001437F1" w:rsidRDefault="001437F1" w:rsidP="00BF29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Default="0033148E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437F1" w:rsidRPr="00513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Обект на конкурса</w:t>
      </w:r>
      <w:r w:rsidR="001437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-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BE5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собено помещение с площ от 303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076B4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гр.София </w:t>
      </w:r>
      <w:r w:rsidR="00BE533C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ул."Суходолска" №73</w:t>
      </w:r>
      <w:r w:rsidR="001437F1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1437F1" w:rsidRDefault="00BE533C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 евро/кв.м. /две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евро за квадратен метър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/, без ДДС.</w:t>
      </w:r>
    </w:p>
    <w:p w:rsidR="00934F5F" w:rsidRDefault="00934F5F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34F5F" w:rsidRDefault="00934F5F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13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Обект на конкурса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собено помещение с площ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48 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гр.София,ул."Св.Св.Кирил и Методии" №169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934F5F" w:rsidRDefault="00934F5F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934F5F" w:rsidRPr="002E24E0" w:rsidRDefault="00934F5F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934F5F" w:rsidRDefault="00934F5F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 евро/кв.м. /дванадесет евро за квадратен метър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/, без ДДС.</w:t>
      </w:r>
    </w:p>
    <w:p w:rsidR="00934F5F" w:rsidRDefault="00934F5F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34F5F" w:rsidRDefault="00934F5F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13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Обект на конкурса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собено помещение с площ от 64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,55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гр.Банкя, кв.Иваняне – къмпинга 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собственост на „ЛОЗАНА“ ЕАД</w:t>
      </w:r>
    </w:p>
    <w:p w:rsidR="00934F5F" w:rsidRDefault="00934F5F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934F5F" w:rsidRPr="002E24E0" w:rsidRDefault="00934F5F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934F5F" w:rsidRDefault="00934F5F" w:rsidP="00934F5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9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0,80 евро/кв.м. /осемдесет цента за квадратен метър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/, без ДДС.</w:t>
      </w:r>
    </w:p>
    <w:p w:rsidR="00BF2930" w:rsidRDefault="00BF2930" w:rsidP="00BF29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F2930" w:rsidRDefault="00BF2930" w:rsidP="00BF29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13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Обект на конкурса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собено помещение с площ от 100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гр.Банкя, кв.Иваняне – къмпинга 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собственост на „ЛОЗАНА“ ЕАД</w:t>
      </w:r>
    </w:p>
    <w:p w:rsidR="00BF2930" w:rsidRDefault="00BF2930" w:rsidP="00BF29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BF2930" w:rsidRPr="002E24E0" w:rsidRDefault="00BF2930" w:rsidP="00BF29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BF2930" w:rsidRPr="002E24E0" w:rsidRDefault="00BF2930" w:rsidP="00BF29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1,20 евро/кв.м. /едно евро и двадесет цента за квадратен метър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/, без ДДС.</w:t>
      </w:r>
    </w:p>
    <w:p w:rsidR="00BF2930" w:rsidRPr="002E24E0" w:rsidRDefault="00BF2930" w:rsidP="00934F5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4F5F" w:rsidRPr="002E24E0" w:rsidRDefault="00934F5F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4F5F" w:rsidRPr="002E24E0" w:rsidRDefault="00934F5F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2E24E0" w:rsidRDefault="001437F1" w:rsidP="001437F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BE533C" w:rsidRDefault="001437F1" w:rsidP="00BE533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</w:t>
      </w:r>
      <w:r w:rsidR="00331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Конкурс: 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Участниците предварително подават писмени предложения в запечатан плик, които трябва да отговарят на обявените условия за участие в конкурса и съдържат всички документи, които се изискват съобразно одобрената конкурсна документация.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2E24E0" w:rsidRDefault="0033148E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BE5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Начин на плащане: 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спечелил конкурса се определя участникът, събрал най</w:t>
      </w:r>
      <w:r w:rsidR="001437F1" w:rsidRPr="008F1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-високата комплексна оценка. Той е длъжен да заплати предложената цена съгласно условията на договора за наем, между 1-во и 10-то число на текущия месец, за който наемната цена се отнася. При неизпълнение депозитът на първия участник се задържа, а за спечелил конкурса се определя вторият класиран участник. 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2E24E0" w:rsidRDefault="0033148E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Дата, място и час н</w:t>
      </w:r>
      <w:r w:rsidR="001437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 провеждане на конкурса: </w:t>
      </w:r>
      <w:proofErr w:type="gramStart"/>
      <w:r w:rsidR="00A42A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10</w:t>
      </w:r>
      <w:r w:rsidR="00BF2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</w:t>
      </w:r>
      <w:r w:rsidR="001437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BE5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BF2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г.,</w:t>
      </w:r>
      <w:proofErr w:type="gramEnd"/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11 ч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., в административната сграда на „ЛОЗАНА” ЕАД, гр. София, ул. Страхил войвода №2.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2E24E0" w:rsidRDefault="0033148E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Ред за закупуване на конкурсната документация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размер и начин на плащане на нейната цена и мястото за нейното получаване; краен срок и място за приемане на предложенията на участни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ците, както и депозит</w:t>
      </w:r>
      <w:r w:rsidR="001437F1" w:rsidRPr="0084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размер на едномесечен наем.</w:t>
      </w:r>
    </w:p>
    <w:p w:rsidR="001437F1" w:rsidRPr="008429F7" w:rsidRDefault="001437F1" w:rsidP="001437F1">
      <w:pPr>
        <w:pStyle w:val="Heading4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</w:pPr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Документация за участие в конкурса се получава на адрес: гр. София, ул. „Страхил войвода“ №2, тел. </w:t>
      </w:r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>0896752720</w:t>
      </w:r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от 09:00 ч. до 16.30 ч., всеки работен ден от понеделник до петък, в срок до </w:t>
      </w:r>
      <w:r w:rsidR="004076B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0</w:t>
      </w:r>
      <w:r w:rsidR="004076B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>5</w:t>
      </w:r>
      <w:r w:rsidR="00BF2930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>.</w:t>
      </w:r>
      <w:r w:rsidR="00BF2930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05</w:t>
      </w:r>
      <w:r w:rsidRPr="008F4DA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>.</w:t>
      </w:r>
      <w:r w:rsidR="008F4DAD" w:rsidRPr="008F4DA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202</w:t>
      </w:r>
      <w:r w:rsidR="00BF2930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</w:t>
      </w:r>
      <w:r w:rsidRPr="008F4DA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г.</w:t>
      </w:r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/включително/, срещу представен банков документ за сумата от</w:t>
      </w:r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120</w:t>
      </w:r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/сто и двадесет/ лв., с включен ДДС, внесени по следната банкова сметка на „ЛОЗАНА” ЕАД: Банка: „Първа инвестиционна банка”АД, IBAN: </w:t>
      </w:r>
      <w:r w:rsidRPr="008429F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>BG97FINV915010BGN0C9WA</w:t>
      </w:r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, BIC</w:t>
      </w:r>
      <w:proofErr w:type="gramStart"/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:</w:t>
      </w:r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>FINVBGSF</w:t>
      </w:r>
      <w:proofErr w:type="gramEnd"/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или на място в касата на дружеството, срещу което се издава финансов документ.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37F1" w:rsidRPr="00BE533C" w:rsidRDefault="0033148E" w:rsidP="00BE533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="00BE533C" w:rsidRPr="00BE533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="001437F1" w:rsidRPr="00BE533C">
        <w:rPr>
          <w:rFonts w:ascii="Times New Roman" w:hAnsi="Times New Roman"/>
          <w:b/>
          <w:color w:val="000000" w:themeColor="text1"/>
          <w:sz w:val="24"/>
          <w:szCs w:val="24"/>
        </w:rPr>
        <w:t>Условия за оглед на обекта</w:t>
      </w:r>
      <w:r w:rsidR="001437F1" w:rsidRPr="00BE533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Оглед  на обекта може да бъде направен на място, всеки работен ден от 09:00 ч. до 16.30 ч., след предвари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телно обаждане на тел.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0896752720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но не по-късно от </w:t>
      </w:r>
      <w:r w:rsidR="004076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4076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BF2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BF2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8F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BF2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33148E" w:rsidRDefault="001437F1" w:rsidP="0033148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14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Краен срок за приемане на заявления за участие: </w:t>
      </w:r>
      <w:r w:rsidR="004076B4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4076B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5</w:t>
      </w:r>
      <w:r w:rsidR="00BF293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="00BF2930">
        <w:rPr>
          <w:rFonts w:ascii="Times New Roman" w:hAnsi="Times New Roman"/>
          <w:b/>
          <w:color w:val="000000" w:themeColor="text1"/>
          <w:sz w:val="24"/>
          <w:szCs w:val="24"/>
        </w:rPr>
        <w:t>05</w:t>
      </w:r>
      <w:r w:rsidRPr="0033148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="008F4DAD" w:rsidRPr="0033148E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BF2930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3314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</w:t>
      </w:r>
      <w:r w:rsidRPr="0033148E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r w:rsidRPr="0033148E">
        <w:rPr>
          <w:rFonts w:ascii="Times New Roman" w:hAnsi="Times New Roman"/>
          <w:b/>
          <w:color w:val="000000" w:themeColor="text1"/>
          <w:sz w:val="24"/>
          <w:szCs w:val="24"/>
        </w:rPr>
        <w:t>16.30 ч.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437F1" w:rsidRPr="002E24E0" w:rsidRDefault="0033148E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BE5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Специални изисквания към участниците: 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отговарят на изискванията, посочени в конкурсната документация. Договор се сключва със спечелилия конкурса участник.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Да представят в запечатан плик предложенията си, които задължително съдържат: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1.Представяне на участника – образец 1;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2.Заявление – образец 2;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Декларация – образец 3;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Декларация – образец 4;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Оферта – образец 5;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Декларация – образец 6;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Декларация – образец 7;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Декларация – образец 8;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Декларация – образец 9;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10. Договор за отдаване под наем на недвижим имот /проект/ - образец 10.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Документ за закупена конкурсна документация;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Документ за внесен депозит;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 Удостоверение за актуално състояние за юридическите лица и едноличните търговци;</w:t>
      </w:r>
    </w:p>
    <w:p w:rsidR="001437F1" w:rsidRPr="002E24E0" w:rsidRDefault="0033148E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Документ за представителна власт на пълномощника;</w:t>
      </w:r>
    </w:p>
    <w:p w:rsidR="001437F1" w:rsidRPr="002E24E0" w:rsidRDefault="0033148E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Протокол за оглед на имота - образец 11;</w:t>
      </w:r>
    </w:p>
    <w:p w:rsidR="001437F1" w:rsidRPr="002E24E0" w:rsidRDefault="0033148E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Декларация за съгласие за обработка на лични данни – образец 12;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37F1" w:rsidRPr="00BF293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 настоящото решение 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 утвърждава конкурсната 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документация и се упълномощава изпълнителния директор – г-н Юли Андреев да назначи комисия за провеждане на конкурса, както и да одобри протокола от проведения конкурс и сключи договора със спечелилия конкурса участник. Комисията се състои от 5 член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като задължително в нейния състав се включва длъжностно лице от Дирекция "Икономика и </w:t>
      </w:r>
      <w:r w:rsidRPr="00BF2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търговска дейност" на Столична община и правоспособен юрист. </w:t>
      </w:r>
    </w:p>
    <w:p w:rsidR="001437F1" w:rsidRPr="00BF293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F29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Комисията заседава в закрито заседание, което ще се проведе на </w:t>
      </w:r>
      <w:r w:rsidR="00A42A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10</w:t>
      </w:r>
      <w:r w:rsidR="00BF2930" w:rsidRPr="00BF2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BF2930" w:rsidRPr="00BF2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05</w:t>
      </w:r>
      <w:r w:rsidRPr="00BF2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BF2930" w:rsidRPr="00BF2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202</w:t>
      </w:r>
      <w:r w:rsidR="00BF2930" w:rsidRPr="00BF2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BF2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г., от</w:t>
      </w:r>
      <w:r w:rsidRPr="00BF2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Pr="00BF2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11 ч.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Решението влиза в сила от датата на приемането му от Съвета на директорите и на основание чл. 17, ал. 4 от НРУТДУПСОТД се публикува в един ежедневник и на официалната страница на дружеството, най-малко 14 /четиринадесет/ дни преди датата на конкурса. 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15C9D" w:rsidRDefault="00F15C9D" w:rsidP="00F15C9D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E7E06" w:rsidRPr="00DE7E06" w:rsidRDefault="001437F1" w:rsidP="00F15C9D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Съвет на директорите: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E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п</w:t>
      </w:r>
    </w:p>
    <w:p w:rsidR="001437F1" w:rsidRPr="002E24E0" w:rsidRDefault="00DE7E06" w:rsidP="00DE7E0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1437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1. ...................................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E7E06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</w:t>
      </w:r>
      <w:r w:rsidR="00F15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F15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F15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F15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 xml:space="preserve">       </w:t>
      </w:r>
      <w:r w:rsidR="00DE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п</w:t>
      </w:r>
    </w:p>
    <w:p w:rsidR="001437F1" w:rsidRPr="002E24E0" w:rsidRDefault="00DE7E06" w:rsidP="00DE7E0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2. ....................................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E7E06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</w:t>
      </w:r>
      <w:r w:rsidR="00F15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</w:t>
      </w:r>
      <w:r w:rsidR="00DE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п</w:t>
      </w:r>
    </w:p>
    <w:p w:rsidR="001437F1" w:rsidRPr="0033148E" w:rsidRDefault="00DE7E06" w:rsidP="0033148E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3. .....</w:t>
      </w:r>
      <w:r w:rsidR="001437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...............................</w:t>
      </w:r>
    </w:p>
    <w:p w:rsidR="001437F1" w:rsidRPr="0019493D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805FF" w:rsidRDefault="001805FF"/>
    <w:sectPr w:rsidR="001805FF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8A" w:rsidRDefault="001F608A" w:rsidP="008B3DDA">
      <w:pPr>
        <w:spacing w:after="0" w:line="240" w:lineRule="auto"/>
      </w:pPr>
      <w:r>
        <w:separator/>
      </w:r>
    </w:p>
  </w:endnote>
  <w:endnote w:type="continuationSeparator" w:id="0">
    <w:p w:rsidR="001F608A" w:rsidRDefault="001F608A" w:rsidP="008B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8A" w:rsidRDefault="001F608A" w:rsidP="008B3DDA">
      <w:pPr>
        <w:spacing w:after="0" w:line="240" w:lineRule="auto"/>
      </w:pPr>
      <w:r>
        <w:separator/>
      </w:r>
    </w:p>
  </w:footnote>
  <w:footnote w:type="continuationSeparator" w:id="0">
    <w:p w:rsidR="001F608A" w:rsidRDefault="001F608A" w:rsidP="008B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DA" w:rsidRPr="002E24E0" w:rsidRDefault="008B3DDA" w:rsidP="008B3DDA">
    <w:pPr>
      <w:pStyle w:val="Header"/>
      <w:jc w:val="center"/>
      <w:rPr>
        <w:rFonts w:ascii="Times New Roman" w:hAnsi="Times New Roman"/>
        <w:i/>
      </w:rPr>
    </w:pPr>
    <w:r w:rsidRPr="002E24E0">
      <w:rPr>
        <w:rFonts w:ascii="Times New Roman" w:hAnsi="Times New Roman"/>
        <w:i/>
      </w:rPr>
      <w:t xml:space="preserve">„ЛОЗАНА“ ЕАД,  ЕИК 121003449,  гр. София, ул. „Страхил войвода“ №2. </w:t>
    </w:r>
  </w:p>
  <w:p w:rsidR="008B3DDA" w:rsidRDefault="008B3D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987"/>
    <w:multiLevelType w:val="hybridMultilevel"/>
    <w:tmpl w:val="29C84936"/>
    <w:lvl w:ilvl="0" w:tplc="EB0E315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F84"/>
    <w:multiLevelType w:val="hybridMultilevel"/>
    <w:tmpl w:val="1450BDBC"/>
    <w:lvl w:ilvl="0" w:tplc="559E10AC">
      <w:start w:val="8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7512966"/>
    <w:multiLevelType w:val="hybridMultilevel"/>
    <w:tmpl w:val="A1943256"/>
    <w:lvl w:ilvl="0" w:tplc="0F9E5ED6">
      <w:start w:val="19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AA013E"/>
    <w:multiLevelType w:val="hybridMultilevel"/>
    <w:tmpl w:val="8264DD7C"/>
    <w:lvl w:ilvl="0" w:tplc="132CC24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C362CC"/>
    <w:multiLevelType w:val="hybridMultilevel"/>
    <w:tmpl w:val="CA78D5BC"/>
    <w:lvl w:ilvl="0" w:tplc="2FD8CF42">
      <w:start w:val="2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F1"/>
    <w:rsid w:val="001437F1"/>
    <w:rsid w:val="001805FF"/>
    <w:rsid w:val="001F608A"/>
    <w:rsid w:val="0033148E"/>
    <w:rsid w:val="004076B4"/>
    <w:rsid w:val="007E1AD7"/>
    <w:rsid w:val="0089212E"/>
    <w:rsid w:val="008B3DDA"/>
    <w:rsid w:val="008F4DAD"/>
    <w:rsid w:val="00934F5F"/>
    <w:rsid w:val="0097193E"/>
    <w:rsid w:val="00A42A06"/>
    <w:rsid w:val="00AF6373"/>
    <w:rsid w:val="00B06E68"/>
    <w:rsid w:val="00BE533C"/>
    <w:rsid w:val="00BF2930"/>
    <w:rsid w:val="00C91CED"/>
    <w:rsid w:val="00CF0A7F"/>
    <w:rsid w:val="00DE7E06"/>
    <w:rsid w:val="00F15C9D"/>
    <w:rsid w:val="00F30CA2"/>
    <w:rsid w:val="00FD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F1"/>
    <w:rPr>
      <w:lang w:val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7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37F1"/>
    <w:rPr>
      <w:rFonts w:asciiTheme="majorHAnsi" w:eastAsiaTheme="majorEastAsia" w:hAnsiTheme="majorHAnsi" w:cstheme="majorBidi"/>
      <w:b/>
      <w:bCs/>
      <w:i/>
      <w:iCs/>
      <w:color w:val="4F81BD" w:themeColor="accent1"/>
      <w:lang w:val="bg-BG"/>
    </w:rPr>
  </w:style>
  <w:style w:type="paragraph" w:styleId="ListParagraph">
    <w:name w:val="List Paragraph"/>
    <w:basedOn w:val="Normal"/>
    <w:uiPriority w:val="34"/>
    <w:qFormat/>
    <w:rsid w:val="001437F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B3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DA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8B3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DA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AD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F1"/>
    <w:rPr>
      <w:lang w:val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7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37F1"/>
    <w:rPr>
      <w:rFonts w:asciiTheme="majorHAnsi" w:eastAsiaTheme="majorEastAsia" w:hAnsiTheme="majorHAnsi" w:cstheme="majorBidi"/>
      <w:b/>
      <w:bCs/>
      <w:i/>
      <w:iCs/>
      <w:color w:val="4F81BD" w:themeColor="accent1"/>
      <w:lang w:val="bg-BG"/>
    </w:rPr>
  </w:style>
  <w:style w:type="paragraph" w:styleId="ListParagraph">
    <w:name w:val="List Paragraph"/>
    <w:basedOn w:val="Normal"/>
    <w:uiPriority w:val="34"/>
    <w:qFormat/>
    <w:rsid w:val="001437F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B3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DA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8B3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DA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AD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2021-10-01T10:28:00Z</cp:lastPrinted>
  <dcterms:created xsi:type="dcterms:W3CDTF">2020-10-14T07:24:00Z</dcterms:created>
  <dcterms:modified xsi:type="dcterms:W3CDTF">2022-04-20T08:38:00Z</dcterms:modified>
</cp:coreProperties>
</file>